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6CB" w:rsidRDefault="003776CB" w:rsidP="003776CB">
      <w:pPr>
        <w:pStyle w:val="skupina"/>
        <w:spacing w:line="240" w:lineRule="atLeast"/>
        <w:ind w:left="567"/>
        <w:jc w:val="left"/>
      </w:pPr>
      <w:bookmarkStart w:id="0" w:name="_GoBack"/>
      <w:bookmarkEnd w:id="0"/>
      <w:r>
        <w:rPr>
          <w:sz w:val="60"/>
          <w:szCs w:val="60"/>
          <w:u w:val="single"/>
        </w:rPr>
        <w:t xml:space="preserve">Maturitní </w:t>
      </w:r>
      <w:r w:rsidR="007B5C86">
        <w:rPr>
          <w:sz w:val="60"/>
          <w:szCs w:val="60"/>
          <w:u w:val="single"/>
        </w:rPr>
        <w:t>okruhy</w:t>
      </w:r>
      <w:r>
        <w:rPr>
          <w:sz w:val="60"/>
          <w:szCs w:val="60"/>
          <w:u w:val="single"/>
        </w:rPr>
        <w:t xml:space="preserve"> z matematiky</w:t>
      </w:r>
    </w:p>
    <w:p w:rsidR="003776CB" w:rsidRDefault="003776CB" w:rsidP="003776CB">
      <w:pPr>
        <w:pStyle w:val="skupina"/>
        <w:spacing w:line="240" w:lineRule="atLeast"/>
        <w:ind w:left="567"/>
        <w:jc w:val="left"/>
      </w:pP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Dělitelnost přirozených čísel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Základy formální logiky, metody důkazů matematických vět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Úpravy algebraických výrazů</w:t>
      </w:r>
    </w:p>
    <w:p w:rsidR="009D1FF2" w:rsidRPr="00AB26B6" w:rsidRDefault="009D1FF2" w:rsidP="007B5C86">
      <w:pPr>
        <w:spacing w:after="0"/>
        <w:rPr>
          <w:rFonts w:ascii="Cambria Math" w:hAnsi="Cambria Math" w:cs="Times New Roman"/>
          <w:sz w:val="28"/>
          <w:szCs w:val="28"/>
          <w:oMath/>
        </w:rPr>
        <w:sectPr w:rsidR="009D1FF2" w:rsidRPr="00AB26B6" w:rsidSect="007B5C86">
          <w:pgSz w:w="12240" w:h="15840"/>
          <w:pgMar w:top="851" w:right="567" w:bottom="567" w:left="851" w:header="709" w:footer="709" w:gutter="0"/>
          <w:cols w:space="708"/>
          <w:noEndnote/>
        </w:sectPr>
      </w:pP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Řešení pravoúhlého trojúhelníku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Množiny, zobrazení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Rovnice a nerovnice v součinovém či podílovém tvaru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Rovnice s absolutní hodnotou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Nerovnice s absolutní hodnotou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Iracionální rovnice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Iracionální nerovnice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Soustavy rovnic</w:t>
      </w:r>
    </w:p>
    <w:p w:rsidR="00A82A18" w:rsidRPr="00AB26B6" w:rsidRDefault="00A82A18" w:rsidP="007B5C8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A82A18" w:rsidRPr="00AB26B6" w:rsidSect="007B5C86">
          <w:type w:val="continuous"/>
          <w:pgSz w:w="12240" w:h="15840"/>
          <w:pgMar w:top="851" w:right="567" w:bottom="567" w:left="851" w:header="709" w:footer="709" w:gutter="0"/>
          <w:cols w:space="708"/>
          <w:noEndnote/>
        </w:sectPr>
      </w:pP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Soustavy nerovnic</w:t>
      </w:r>
    </w:p>
    <w:p w:rsidR="004E0DF7" w:rsidRPr="00AB26B6" w:rsidRDefault="004E0DF7" w:rsidP="007B5C8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4E0DF7" w:rsidRPr="00AB26B6" w:rsidSect="007B5C86">
          <w:type w:val="continuous"/>
          <w:pgSz w:w="12240" w:h="15840"/>
          <w:pgMar w:top="851" w:right="567" w:bottom="567" w:left="851" w:header="709" w:footer="709" w:gutter="0"/>
          <w:cols w:num="2" w:space="708"/>
          <w:noEndnote/>
        </w:sectPr>
      </w:pP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Rovnice s parametrem</w:t>
      </w:r>
    </w:p>
    <w:p w:rsidR="004E0DF7" w:rsidRPr="00AB26B6" w:rsidRDefault="004E0DF7" w:rsidP="007B5C8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4E0DF7" w:rsidRPr="00AB26B6" w:rsidSect="007B5C86">
          <w:type w:val="continuous"/>
          <w:pgSz w:w="12240" w:h="15840"/>
          <w:pgMar w:top="851" w:right="567" w:bottom="567" w:left="851" w:header="709" w:footer="709" w:gutter="0"/>
          <w:cols w:space="708"/>
          <w:noEndnote/>
        </w:sectPr>
      </w:pP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Nerovnice s parametrem</w:t>
      </w:r>
    </w:p>
    <w:p w:rsidR="00A2720A" w:rsidRPr="00AB26B6" w:rsidRDefault="00A2720A" w:rsidP="007B5C86">
      <w:pPr>
        <w:spacing w:after="0"/>
        <w:ind w:left="851" w:hanging="851"/>
        <w:rPr>
          <w:rFonts w:ascii="Times New Roman" w:hAnsi="Times New Roman" w:cs="Times New Roman"/>
          <w:b/>
          <w:sz w:val="28"/>
          <w:szCs w:val="28"/>
        </w:rPr>
        <w:sectPr w:rsidR="00A2720A" w:rsidRPr="00AB26B6" w:rsidSect="007B5C86">
          <w:type w:val="continuous"/>
          <w:pgSz w:w="12240" w:h="15840"/>
          <w:pgMar w:top="851" w:right="567" w:bottom="567" w:left="851" w:header="709" w:footer="709" w:gutter="0"/>
          <w:cols w:space="708"/>
          <w:noEndnote/>
        </w:sectPr>
      </w:pP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Obvody a obsahy rovinných obrazců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Konstrukce trojúhelníků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Konstrukční úlohy v rovině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Shodná zobrazení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Podobná zobrazení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Funkce, jejich vlastnosti a grafy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Mocniny, odmocniny, mocninné funkce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Exponenciální a logaritmické funkce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Exponenciální a logaritmické rovnice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Exponenciální a logaritmické nerovnice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Goniometrické funkce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Goniometrické rovnice a nerovnice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Řešení obecného trojúhelníku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Volné rovnoběžné promítání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 xml:space="preserve">Polohové vlastnosti geometrických útvarů </w:t>
      </w:r>
      <w:proofErr w:type="gramStart"/>
      <w:r w:rsidRPr="00AB26B6">
        <w:rPr>
          <w:rFonts w:ascii="Times New Roman" w:hAnsi="Times New Roman" w:cs="Times New Roman"/>
          <w:b/>
          <w:sz w:val="28"/>
          <w:szCs w:val="28"/>
        </w:rPr>
        <w:t>v  prostoru</w:t>
      </w:r>
      <w:proofErr w:type="gramEnd"/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Metrické vztahy geometrických útvarů v prostoru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Objemy a povrchy těles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Kombinatorika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 xml:space="preserve">Faktoriály, kombinační čísla, rovnice </w:t>
      </w:r>
      <w:proofErr w:type="gramStart"/>
      <w:r w:rsidRPr="00AB26B6">
        <w:rPr>
          <w:rFonts w:ascii="Times New Roman" w:hAnsi="Times New Roman" w:cs="Times New Roman"/>
          <w:b/>
          <w:sz w:val="28"/>
          <w:szCs w:val="28"/>
        </w:rPr>
        <w:t>s  kombinačními</w:t>
      </w:r>
      <w:proofErr w:type="gramEnd"/>
      <w:r w:rsidRPr="00AB26B6">
        <w:rPr>
          <w:rFonts w:ascii="Times New Roman" w:hAnsi="Times New Roman" w:cs="Times New Roman"/>
          <w:b/>
          <w:sz w:val="28"/>
          <w:szCs w:val="28"/>
        </w:rPr>
        <w:t xml:space="preserve"> čísly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Binomická věta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Pravděpodobnost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Statistika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lastRenderedPageBreak/>
        <w:t>Vektorová algebra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Analytická geometrie lineárních útvarů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Analytická geometrie kružnice, kulová plocha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Elipsa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Parabola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Hyperbola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Vyšetřování množin bodů metodou souřadnic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Komplexní čísla a operace s nimi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26B6">
        <w:rPr>
          <w:rFonts w:ascii="Times New Roman" w:hAnsi="Times New Roman" w:cs="Times New Roman"/>
          <w:b/>
          <w:sz w:val="28"/>
          <w:szCs w:val="28"/>
        </w:rPr>
        <w:t>Moivreova</w:t>
      </w:r>
      <w:proofErr w:type="spellEnd"/>
      <w:r w:rsidRPr="00AB26B6">
        <w:rPr>
          <w:rFonts w:ascii="Times New Roman" w:hAnsi="Times New Roman" w:cs="Times New Roman"/>
          <w:b/>
          <w:sz w:val="28"/>
          <w:szCs w:val="28"/>
        </w:rPr>
        <w:t xml:space="preserve"> věta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Řešení rovnic v oboru komplexních čísel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Binomické rovnice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Vlastnosti posloupností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Limita posloupnosti, konvergence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Aritmetická posloupnost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Geometrická posloupnost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Nekonečná geometrická řada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Základy finanční matematiky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Limita a spojitost funkce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Derivace funkce a její užití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Derivace součinu, podílu, složené funkce</w:t>
      </w:r>
    </w:p>
    <w:p w:rsidR="003776CB" w:rsidRPr="00AB26B6" w:rsidRDefault="00E1533C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 xml:space="preserve">Matice a </w:t>
      </w:r>
      <w:r w:rsidR="001A4BFE" w:rsidRPr="00AB26B6">
        <w:rPr>
          <w:rFonts w:ascii="Times New Roman" w:hAnsi="Times New Roman" w:cs="Times New Roman"/>
          <w:b/>
          <w:sz w:val="28"/>
          <w:szCs w:val="28"/>
        </w:rPr>
        <w:t>determinanty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Primitivní funkce, neurčitý integrál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Určitý integrál</w:t>
      </w:r>
    </w:p>
    <w:p w:rsidR="003776CB" w:rsidRPr="00AB26B6" w:rsidRDefault="003776CB" w:rsidP="00AB26B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6B6">
        <w:rPr>
          <w:rFonts w:ascii="Times New Roman" w:hAnsi="Times New Roman" w:cs="Times New Roman"/>
          <w:b/>
          <w:sz w:val="28"/>
          <w:szCs w:val="28"/>
        </w:rPr>
        <w:t>Užití integrálního počtu</w:t>
      </w:r>
    </w:p>
    <w:sectPr w:rsidR="003776CB" w:rsidRPr="00AB26B6" w:rsidSect="007B5C86">
      <w:type w:val="continuous"/>
      <w:pgSz w:w="12240" w:h="15840"/>
      <w:pgMar w:top="851" w:right="567" w:bottom="567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E17A1"/>
    <w:multiLevelType w:val="hybridMultilevel"/>
    <w:tmpl w:val="0C8E0478"/>
    <w:lvl w:ilvl="0" w:tplc="14A8E118">
      <w:start w:val="1"/>
      <w:numFmt w:val="decimal"/>
      <w:lvlText w:val="%1."/>
      <w:lvlJc w:val="right"/>
      <w:pPr>
        <w:tabs>
          <w:tab w:val="num" w:pos="1418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CB"/>
    <w:rsid w:val="000337EE"/>
    <w:rsid w:val="0009297D"/>
    <w:rsid w:val="000C02E6"/>
    <w:rsid w:val="000C5CF0"/>
    <w:rsid w:val="001443E0"/>
    <w:rsid w:val="00166213"/>
    <w:rsid w:val="00172097"/>
    <w:rsid w:val="0017285C"/>
    <w:rsid w:val="001A4BFE"/>
    <w:rsid w:val="001B4665"/>
    <w:rsid w:val="00215EE3"/>
    <w:rsid w:val="00256428"/>
    <w:rsid w:val="00271861"/>
    <w:rsid w:val="002935D1"/>
    <w:rsid w:val="002F1EC5"/>
    <w:rsid w:val="002F6C6F"/>
    <w:rsid w:val="00341320"/>
    <w:rsid w:val="003776CB"/>
    <w:rsid w:val="00397101"/>
    <w:rsid w:val="003C09C4"/>
    <w:rsid w:val="004E0DF7"/>
    <w:rsid w:val="004E2A9A"/>
    <w:rsid w:val="004E4AF2"/>
    <w:rsid w:val="004E7C48"/>
    <w:rsid w:val="00552CCC"/>
    <w:rsid w:val="005A76A4"/>
    <w:rsid w:val="005F1206"/>
    <w:rsid w:val="0060516B"/>
    <w:rsid w:val="0064764C"/>
    <w:rsid w:val="0069341C"/>
    <w:rsid w:val="006D3B15"/>
    <w:rsid w:val="006E296F"/>
    <w:rsid w:val="00705AAD"/>
    <w:rsid w:val="007227C4"/>
    <w:rsid w:val="00735272"/>
    <w:rsid w:val="007B5C86"/>
    <w:rsid w:val="007C78AB"/>
    <w:rsid w:val="007D684B"/>
    <w:rsid w:val="008625C5"/>
    <w:rsid w:val="00863E23"/>
    <w:rsid w:val="008766A7"/>
    <w:rsid w:val="00892C5B"/>
    <w:rsid w:val="008A231B"/>
    <w:rsid w:val="008D09F4"/>
    <w:rsid w:val="00906E0A"/>
    <w:rsid w:val="00964188"/>
    <w:rsid w:val="009A18B0"/>
    <w:rsid w:val="009D1FF2"/>
    <w:rsid w:val="00A2720A"/>
    <w:rsid w:val="00A4192A"/>
    <w:rsid w:val="00A4696C"/>
    <w:rsid w:val="00A62D94"/>
    <w:rsid w:val="00A75C4E"/>
    <w:rsid w:val="00A82A18"/>
    <w:rsid w:val="00AB26B6"/>
    <w:rsid w:val="00AB3E13"/>
    <w:rsid w:val="00AB4DB0"/>
    <w:rsid w:val="00AC2644"/>
    <w:rsid w:val="00B21393"/>
    <w:rsid w:val="00B244E1"/>
    <w:rsid w:val="00B37DF4"/>
    <w:rsid w:val="00BC7331"/>
    <w:rsid w:val="00BE121A"/>
    <w:rsid w:val="00C347C4"/>
    <w:rsid w:val="00D03B57"/>
    <w:rsid w:val="00D97034"/>
    <w:rsid w:val="00DA1052"/>
    <w:rsid w:val="00DB19B9"/>
    <w:rsid w:val="00DE5268"/>
    <w:rsid w:val="00E1533C"/>
    <w:rsid w:val="00E2794A"/>
    <w:rsid w:val="00E30A3E"/>
    <w:rsid w:val="00EA302F"/>
    <w:rsid w:val="00ED6B69"/>
    <w:rsid w:val="00F34241"/>
    <w:rsid w:val="00FE0B01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4FDF-20E0-4D91-8325-392DBD07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41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77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776CB"/>
    <w:rPr>
      <w:rFonts w:ascii="Times New Roman" w:hAnsi="Times New Roman" w:cs="Times New Roman"/>
      <w:color w:val="000000"/>
      <w:sz w:val="28"/>
      <w:szCs w:val="28"/>
    </w:rPr>
  </w:style>
  <w:style w:type="paragraph" w:customStyle="1" w:styleId="dka">
    <w:name w:val="Řádka"/>
    <w:uiPriority w:val="99"/>
    <w:rsid w:val="00377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naka">
    <w:name w:val="Značka"/>
    <w:uiPriority w:val="99"/>
    <w:rsid w:val="003776CB"/>
    <w:pPr>
      <w:autoSpaceDE w:val="0"/>
      <w:autoSpaceDN w:val="0"/>
      <w:adjustRightInd w:val="0"/>
      <w:spacing w:after="0" w:line="240" w:lineRule="auto"/>
      <w:ind w:left="28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naka1">
    <w:name w:val="Značka 1"/>
    <w:uiPriority w:val="99"/>
    <w:rsid w:val="003776CB"/>
    <w:pPr>
      <w:autoSpaceDE w:val="0"/>
      <w:autoSpaceDN w:val="0"/>
      <w:adjustRightInd w:val="0"/>
      <w:spacing w:after="0" w:line="240" w:lineRule="auto"/>
      <w:ind w:left="576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loseznamu">
    <w:name w:val="Číslo seznamu"/>
    <w:uiPriority w:val="99"/>
    <w:rsid w:val="003776C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dnadpis1">
    <w:name w:val="Podnadpis1"/>
    <w:uiPriority w:val="99"/>
    <w:rsid w:val="003776CB"/>
    <w:pPr>
      <w:autoSpaceDE w:val="0"/>
      <w:autoSpaceDN w:val="0"/>
      <w:adjustRightInd w:val="0"/>
      <w:spacing w:before="72" w:after="72" w:line="240" w:lineRule="auto"/>
    </w:pPr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Nadpis">
    <w:name w:val="Nadpis"/>
    <w:uiPriority w:val="99"/>
    <w:rsid w:val="003776CB"/>
    <w:pPr>
      <w:keepNext/>
      <w:keepLines/>
      <w:autoSpaceDE w:val="0"/>
      <w:autoSpaceDN w:val="0"/>
      <w:adjustRightInd w:val="0"/>
      <w:spacing w:before="144" w:after="72" w:line="240" w:lineRule="auto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rsid w:val="00377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776CB"/>
    <w:rPr>
      <w:rFonts w:ascii="Times New Roman" w:hAnsi="Times New Roman" w:cs="Times New Roman"/>
      <w:color w:val="000000"/>
      <w:sz w:val="24"/>
      <w:szCs w:val="24"/>
    </w:rPr>
  </w:style>
  <w:style w:type="paragraph" w:customStyle="1" w:styleId="Pata">
    <w:name w:val="Pata"/>
    <w:uiPriority w:val="99"/>
    <w:rsid w:val="00377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kupina">
    <w:name w:val="skupina"/>
    <w:uiPriority w:val="99"/>
    <w:rsid w:val="003776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color w:val="000000"/>
      <w:sz w:val="36"/>
      <w:szCs w:val="36"/>
    </w:rPr>
  </w:style>
  <w:style w:type="paragraph" w:customStyle="1" w:styleId="Texttabulky">
    <w:name w:val="Text tabulky"/>
    <w:uiPriority w:val="99"/>
    <w:rsid w:val="00377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8A231B"/>
    <w:rPr>
      <w:color w:val="808080"/>
    </w:rPr>
  </w:style>
  <w:style w:type="paragraph" w:styleId="Odstavecseseznamem">
    <w:name w:val="List Paragraph"/>
    <w:basedOn w:val="Normln"/>
    <w:uiPriority w:val="34"/>
    <w:qFormat/>
    <w:rsid w:val="00FE1BC8"/>
    <w:pPr>
      <w:ind w:left="720"/>
      <w:contextualSpacing/>
    </w:pPr>
  </w:style>
  <w:style w:type="table" w:styleId="Mkatabulky">
    <w:name w:val="Table Grid"/>
    <w:basedOn w:val="Normlntabulka"/>
    <w:uiPriority w:val="59"/>
    <w:unhideWhenUsed/>
    <w:rsid w:val="0021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chalupape</dc:creator>
  <cp:lastModifiedBy>Mgr. Lada Klepetková</cp:lastModifiedBy>
  <cp:revision>2</cp:revision>
  <dcterms:created xsi:type="dcterms:W3CDTF">2025-10-31T11:15:00Z</dcterms:created>
  <dcterms:modified xsi:type="dcterms:W3CDTF">2025-10-31T11:15:00Z</dcterms:modified>
</cp:coreProperties>
</file>